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373" w:rsidRDefault="00BA6373" w:rsidP="00BA6373">
      <w:r>
        <w:rPr>
          <w:noProof/>
          <w:lang w:eastAsia="pt-PT"/>
        </w:rPr>
        <w:drawing>
          <wp:anchor distT="0" distB="0" distL="114300" distR="114300" simplePos="0" relativeHeight="251659264" behindDoc="0" locked="0" layoutInCell="1" allowOverlap="1">
            <wp:simplePos x="0" y="0"/>
            <wp:positionH relativeFrom="column">
              <wp:posOffset>-222885</wp:posOffset>
            </wp:positionH>
            <wp:positionV relativeFrom="paragraph">
              <wp:posOffset>-54610</wp:posOffset>
            </wp:positionV>
            <wp:extent cx="809625" cy="923925"/>
            <wp:effectExtent l="19050" t="0" r="9525"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809625" cy="923925"/>
                    </a:xfrm>
                    <a:prstGeom prst="rect">
                      <a:avLst/>
                    </a:prstGeom>
                    <a:noFill/>
                  </pic:spPr>
                </pic:pic>
              </a:graphicData>
            </a:graphic>
          </wp:anchor>
        </w:drawing>
      </w:r>
    </w:p>
    <w:p w:rsidR="00BA6373" w:rsidRDefault="00BA6373" w:rsidP="00BA6373"/>
    <w:p w:rsidR="00BA6373" w:rsidRDefault="00BA6373" w:rsidP="00BA6373">
      <w:pPr>
        <w:rPr>
          <w:b/>
          <w:sz w:val="28"/>
          <w:szCs w:val="28"/>
        </w:rPr>
      </w:pPr>
    </w:p>
    <w:p w:rsidR="00BA6373" w:rsidRPr="00535DAC" w:rsidRDefault="00BA6373" w:rsidP="00BA6373">
      <w:pPr>
        <w:rPr>
          <w:b/>
          <w:sz w:val="24"/>
          <w:szCs w:val="24"/>
        </w:rPr>
      </w:pPr>
      <w:r>
        <w:rPr>
          <w:b/>
          <w:sz w:val="24"/>
          <w:szCs w:val="24"/>
        </w:rPr>
        <w:t>COVID-19</w:t>
      </w:r>
    </w:p>
    <w:p w:rsidR="00BA6373" w:rsidRPr="00604173" w:rsidRDefault="00BA6373" w:rsidP="00BA6373">
      <w:pPr>
        <w:rPr>
          <w:b/>
          <w:sz w:val="28"/>
          <w:szCs w:val="28"/>
          <w:u w:val="single"/>
        </w:rPr>
      </w:pPr>
      <w:r w:rsidRPr="00604173">
        <w:rPr>
          <w:b/>
          <w:sz w:val="28"/>
          <w:szCs w:val="28"/>
          <w:u w:val="single"/>
        </w:rPr>
        <w:t>ISS - Recomendações</w:t>
      </w:r>
    </w:p>
    <w:p w:rsidR="00BA6373" w:rsidRDefault="00BA6373" w:rsidP="00BA6373">
      <w:pPr>
        <w:pStyle w:val="xmsonormal"/>
        <w:shd w:val="clear" w:color="auto" w:fill="FFFFFF"/>
        <w:spacing w:before="0" w:beforeAutospacing="0" w:after="0" w:afterAutospacing="0" w:line="390" w:lineRule="atLeast"/>
        <w:jc w:val="both"/>
        <w:rPr>
          <w:rFonts w:ascii="Calibri" w:hAnsi="Calibri" w:cs="Calibri"/>
          <w:color w:val="201F1E"/>
          <w:sz w:val="22"/>
          <w:szCs w:val="22"/>
        </w:rPr>
      </w:pPr>
      <w:r>
        <w:rPr>
          <w:rFonts w:ascii="Calibri Light" w:hAnsi="Calibri Light" w:cs="Calibri Light"/>
          <w:color w:val="000046"/>
          <w:sz w:val="22"/>
          <w:szCs w:val="22"/>
          <w:bdr w:val="none" w:sz="0" w:space="0" w:color="auto" w:frame="1"/>
        </w:rPr>
        <w:t>Representantes das Entidades do Setor Social e Solidário, e Lucrativo,</w:t>
      </w:r>
    </w:p>
    <w:p w:rsidR="00BA6373" w:rsidRDefault="00BA6373" w:rsidP="00BA6373">
      <w:pPr>
        <w:pStyle w:val="xmsonormal"/>
        <w:shd w:val="clear" w:color="auto" w:fill="FFFFFF"/>
        <w:spacing w:before="0" w:beforeAutospacing="0" w:after="0" w:afterAutospacing="0" w:line="390" w:lineRule="atLeast"/>
        <w:jc w:val="both"/>
        <w:rPr>
          <w:rFonts w:ascii="Calibri Light" w:hAnsi="Calibri Light" w:cs="Calibri Light"/>
          <w:color w:val="000046"/>
          <w:sz w:val="22"/>
          <w:szCs w:val="22"/>
          <w:bdr w:val="none" w:sz="0" w:space="0" w:color="auto" w:frame="1"/>
        </w:rPr>
      </w:pPr>
    </w:p>
    <w:tbl>
      <w:tblPr>
        <w:tblStyle w:val="Tabelacomgrelha"/>
        <w:tblW w:w="10349" w:type="dxa"/>
        <w:tblInd w:w="-176" w:type="dxa"/>
        <w:tblLook w:val="04A0"/>
      </w:tblPr>
      <w:tblGrid>
        <w:gridCol w:w="10349"/>
      </w:tblGrid>
      <w:tr w:rsidR="00BA6373" w:rsidTr="00BA6373">
        <w:tc>
          <w:tcPr>
            <w:tcW w:w="10349" w:type="dxa"/>
          </w:tcPr>
          <w:p w:rsidR="00BA6373" w:rsidRPr="00BA6373" w:rsidRDefault="00BA6373" w:rsidP="00BA6373">
            <w:pPr>
              <w:pStyle w:val="xmsonormal"/>
              <w:shd w:val="clear" w:color="auto" w:fill="FFFFFF"/>
              <w:spacing w:before="0" w:beforeAutospacing="0" w:after="0" w:afterAutospacing="0"/>
              <w:jc w:val="both"/>
              <w:rPr>
                <w:rFonts w:ascii="Calibri Light" w:hAnsi="Calibri Light" w:cs="Calibri Light"/>
                <w:color w:val="000046"/>
                <w:sz w:val="22"/>
                <w:szCs w:val="22"/>
                <w:bdr w:val="none" w:sz="0" w:space="0" w:color="auto" w:frame="1"/>
              </w:rPr>
            </w:pPr>
            <w:r>
              <w:rPr>
                <w:rFonts w:ascii="Calibri Light" w:hAnsi="Calibri Light" w:cs="Calibri Light"/>
                <w:color w:val="000046"/>
                <w:sz w:val="22"/>
                <w:szCs w:val="22"/>
                <w:bdr w:val="none" w:sz="0" w:space="0" w:color="auto" w:frame="1"/>
              </w:rPr>
              <w:t>Serve o presente para divulgar o </w:t>
            </w:r>
            <w:r>
              <w:rPr>
                <w:rFonts w:ascii="Calibri Light" w:hAnsi="Calibri Light" w:cs="Calibri Light"/>
                <w:b/>
                <w:bCs/>
                <w:color w:val="000046"/>
                <w:sz w:val="22"/>
                <w:szCs w:val="22"/>
                <w:bdr w:val="none" w:sz="0" w:space="0" w:color="auto" w:frame="1"/>
              </w:rPr>
              <w:t>Decreto -Lei n.º 12-A/2020, de 6 de abril</w:t>
            </w:r>
            <w:r>
              <w:rPr>
                <w:rFonts w:ascii="Calibri Light" w:hAnsi="Calibri Light" w:cs="Calibri Light"/>
                <w:color w:val="000046"/>
                <w:sz w:val="22"/>
                <w:szCs w:val="22"/>
                <w:bdr w:val="none" w:sz="0" w:space="0" w:color="auto" w:frame="1"/>
              </w:rPr>
              <w:t>, que procede à terceira alteração ao Decreto-Lei n.º 10-A/2020, de 13 de março, alterado pelo Decreto-Lei n.º 10-E/2020, de 24 de março, e pela Lei n.º 4-A/2020, de 6 de abril, que estabelece medidas excecionais e temporárias relativas à pandemia da doença COVID-19.</w:t>
            </w:r>
          </w:p>
          <w:p w:rsidR="00BA6373" w:rsidRPr="00BA6373" w:rsidRDefault="00BA6373" w:rsidP="00BA6373">
            <w:pPr>
              <w:pStyle w:val="xmsonormal"/>
              <w:shd w:val="clear" w:color="auto" w:fill="FFFFFF"/>
              <w:spacing w:before="0" w:beforeAutospacing="0" w:after="0" w:afterAutospacing="0"/>
              <w:rPr>
                <w:rFonts w:ascii="Calibri" w:hAnsi="Calibri" w:cs="Calibri"/>
                <w:color w:val="201F1E"/>
                <w:sz w:val="16"/>
                <w:szCs w:val="16"/>
              </w:rPr>
            </w:pPr>
            <w:r w:rsidRPr="00BA6373">
              <w:rPr>
                <w:rFonts w:ascii="Calibri Light" w:hAnsi="Calibri Light" w:cs="Calibri Light"/>
                <w:color w:val="000046"/>
                <w:sz w:val="16"/>
                <w:szCs w:val="16"/>
                <w:bdr w:val="none" w:sz="0" w:space="0" w:color="auto" w:frame="1"/>
              </w:rPr>
              <w:t> </w:t>
            </w:r>
          </w:p>
          <w:p w:rsidR="00BA6373" w:rsidRDefault="00BA6373" w:rsidP="00BA6373">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6"/>
                <w:sz w:val="22"/>
                <w:szCs w:val="22"/>
                <w:bdr w:val="none" w:sz="0" w:space="0" w:color="auto" w:frame="1"/>
              </w:rPr>
              <w:t>Salientando-se o seguinte:</w:t>
            </w:r>
          </w:p>
          <w:p w:rsidR="00BA6373" w:rsidRPr="00BA6373" w:rsidRDefault="00BA6373" w:rsidP="00BA6373">
            <w:pPr>
              <w:pStyle w:val="xmsonormal"/>
              <w:shd w:val="clear" w:color="auto" w:fill="FFFFFF"/>
              <w:spacing w:before="0" w:beforeAutospacing="0" w:after="0" w:afterAutospacing="0"/>
              <w:rPr>
                <w:rFonts w:ascii="Calibri" w:hAnsi="Calibri" w:cs="Calibri"/>
                <w:color w:val="201F1E"/>
                <w:sz w:val="16"/>
                <w:szCs w:val="16"/>
              </w:rPr>
            </w:pPr>
            <w:r>
              <w:rPr>
                <w:rFonts w:ascii="Calibri Light" w:hAnsi="Calibri Light" w:cs="Calibri Light"/>
                <w:color w:val="000046"/>
                <w:sz w:val="22"/>
                <w:szCs w:val="22"/>
                <w:bdr w:val="none" w:sz="0" w:space="0" w:color="auto" w:frame="1"/>
              </w:rPr>
              <w:t> </w:t>
            </w:r>
          </w:p>
          <w:p w:rsidR="00BA6373" w:rsidRDefault="00BA6373" w:rsidP="00BA6373">
            <w:pPr>
              <w:pStyle w:val="xmsolistparagraph"/>
              <w:shd w:val="clear" w:color="auto" w:fill="FFFFFF"/>
              <w:spacing w:before="0" w:beforeAutospacing="0" w:after="0" w:afterAutospacing="0" w:line="276" w:lineRule="auto"/>
              <w:ind w:left="720"/>
              <w:jc w:val="both"/>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6"/>
                <w:sz w:val="22"/>
                <w:szCs w:val="22"/>
                <w:bdr w:val="none" w:sz="0" w:space="0" w:color="auto" w:frame="1"/>
              </w:rPr>
              <w:t xml:space="preserve">Ficam suspensos os limites previstos nos </w:t>
            </w:r>
            <w:proofErr w:type="spellStart"/>
            <w:r>
              <w:rPr>
                <w:rFonts w:ascii="Calibri Light" w:hAnsi="Calibri Light" w:cs="Calibri Light"/>
                <w:color w:val="000046"/>
                <w:sz w:val="22"/>
                <w:szCs w:val="22"/>
                <w:bdr w:val="none" w:sz="0" w:space="0" w:color="auto" w:frame="1"/>
              </w:rPr>
              <w:t>n.os</w:t>
            </w:r>
            <w:proofErr w:type="spellEnd"/>
            <w:r>
              <w:rPr>
                <w:rFonts w:ascii="Calibri Light" w:hAnsi="Calibri Light" w:cs="Calibri Light"/>
                <w:color w:val="000046"/>
                <w:sz w:val="22"/>
                <w:szCs w:val="22"/>
                <w:bdr w:val="none" w:sz="0" w:space="0" w:color="auto" w:frame="1"/>
              </w:rPr>
              <w:t xml:space="preserve"> 1 a 3 do artigo 228.º do Código do Trabalho, aprovado em anexo à Lei n.º 7/2009, de 12 de fevereiro, na sua redação atual, para a realização de trabalho extraordinário ou suplementar das instituições particulares de solidariedade social, associações sem fins lucrativos, cooperativas e demais entidades da economia social que exerçam atividades essenciais da área social e da saúde, nomeadamente, serviços de saúde, estruturas residenciais ou de acolhimento ou serviços de apoio domiciliário para populações vulneráveis, pessoas idosas e pessoas com deficiência.</w:t>
            </w:r>
          </w:p>
          <w:p w:rsidR="00BA6373" w:rsidRDefault="00BA6373" w:rsidP="00BA6373">
            <w:pPr>
              <w:pStyle w:val="xmsolistparagraph"/>
              <w:shd w:val="clear" w:color="auto" w:fill="FFFFFF"/>
              <w:spacing w:before="0" w:beforeAutospacing="0" w:after="0" w:afterAutospacing="0" w:line="276" w:lineRule="auto"/>
              <w:ind w:left="720"/>
              <w:jc w:val="both"/>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6"/>
                <w:sz w:val="22"/>
                <w:szCs w:val="22"/>
                <w:bdr w:val="none" w:sz="0" w:space="0" w:color="auto" w:frame="1"/>
              </w:rPr>
              <w:t>É identificado em cada agrupamento de escolas um estabelecimento de ensino e creches que promovam o acolhimento dos filhos ou outros dependentes a cargo dos profissionais de saúde, das forças e serviços de segurança e de socorro, incluindo os bombeiros voluntários, e das forças armadas, os trabalhadores dos serviços públicos essenciais, de gestão e manutenção de infraestruturas essenciais, bem como outros serviços essenciais, cuja mobilização para o serviço ou prontidão obste a que prestem assistência aos mesmos.</w:t>
            </w:r>
          </w:p>
          <w:p w:rsidR="00BA6373" w:rsidRDefault="00BA6373" w:rsidP="00BA6373">
            <w:pPr>
              <w:pStyle w:val="xmsolistparagraph"/>
              <w:shd w:val="clear" w:color="auto" w:fill="FFFFFF"/>
              <w:spacing w:before="0" w:beforeAutospacing="0" w:after="0" w:afterAutospacing="0" w:line="276" w:lineRule="auto"/>
              <w:ind w:left="720"/>
              <w:jc w:val="both"/>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6"/>
                <w:sz w:val="22"/>
                <w:szCs w:val="22"/>
                <w:bdr w:val="none" w:sz="0" w:space="0" w:color="auto" w:frame="1"/>
              </w:rPr>
              <w:t>As instituições da área da deficiência, com resposta de Centro de Atividades Ocupacionais, sem prejuízo da suspensão das atividades dos mesmos, devem garantir apoio aos responsáveis pelos seus utentes que sejam trabalhadores de serviços considerados essenciais, nos termos identificados no número anterior.</w:t>
            </w:r>
          </w:p>
          <w:p w:rsidR="00BA6373" w:rsidRDefault="00BA6373" w:rsidP="00BA6373">
            <w:pPr>
              <w:pStyle w:val="xmsonormal"/>
              <w:shd w:val="clear" w:color="auto" w:fill="FFFFFF"/>
              <w:spacing w:before="0" w:beforeAutospacing="0" w:after="0" w:afterAutospacing="0" w:line="276" w:lineRule="auto"/>
              <w:rPr>
                <w:rFonts w:ascii="Calibri" w:hAnsi="Calibri" w:cs="Calibri"/>
                <w:color w:val="201F1E"/>
                <w:sz w:val="22"/>
                <w:szCs w:val="22"/>
              </w:rPr>
            </w:pPr>
            <w:r>
              <w:rPr>
                <w:rFonts w:ascii="Calibri Light" w:hAnsi="Calibri Light" w:cs="Calibri Light"/>
                <w:color w:val="000042"/>
                <w:sz w:val="22"/>
                <w:szCs w:val="22"/>
                <w:bdr w:val="none" w:sz="0" w:space="0" w:color="auto" w:frame="1"/>
              </w:rPr>
              <w:t>Solicitamos, assim, a V/ melhor colaboração para a difusão desta informação, junto de todos as entidades</w:t>
            </w:r>
            <w:r>
              <w:rPr>
                <w:rFonts w:ascii="Calibri Light" w:hAnsi="Calibri Light" w:cs="Calibri Light"/>
                <w:color w:val="000046"/>
                <w:sz w:val="22"/>
                <w:szCs w:val="22"/>
                <w:bdr w:val="none" w:sz="0" w:space="0" w:color="auto" w:frame="1"/>
              </w:rPr>
              <w:t> V/ associadas</w:t>
            </w:r>
            <w:r>
              <w:rPr>
                <w:rFonts w:ascii="Calibri Light" w:hAnsi="Calibri Light" w:cs="Calibri Light"/>
                <w:color w:val="000042"/>
                <w:sz w:val="22"/>
                <w:szCs w:val="22"/>
                <w:bdr w:val="none" w:sz="0" w:space="0" w:color="auto" w:frame="1"/>
              </w:rPr>
              <w:t>.</w:t>
            </w:r>
          </w:p>
          <w:p w:rsidR="00BA6373" w:rsidRPr="00BA6373" w:rsidRDefault="00BA6373" w:rsidP="00BA6373">
            <w:pPr>
              <w:pStyle w:val="xmsonormal"/>
              <w:shd w:val="clear" w:color="auto" w:fill="FFFFFF"/>
              <w:spacing w:before="0" w:beforeAutospacing="0" w:after="0" w:afterAutospacing="0" w:line="276" w:lineRule="auto"/>
              <w:rPr>
                <w:rFonts w:ascii="Calibri" w:hAnsi="Calibri" w:cs="Calibri"/>
                <w:color w:val="201F1E"/>
                <w:sz w:val="16"/>
                <w:szCs w:val="16"/>
              </w:rPr>
            </w:pPr>
            <w:r>
              <w:rPr>
                <w:rFonts w:ascii="Calibri Light" w:hAnsi="Calibri Light" w:cs="Calibri Light"/>
                <w:color w:val="000042"/>
                <w:sz w:val="22"/>
                <w:szCs w:val="22"/>
                <w:bdr w:val="none" w:sz="0" w:space="0" w:color="auto" w:frame="1"/>
              </w:rPr>
              <w:t> </w:t>
            </w:r>
          </w:p>
          <w:p w:rsidR="00BA6373" w:rsidRDefault="00BA6373" w:rsidP="00BA6373">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6"/>
                <w:sz w:val="22"/>
                <w:szCs w:val="22"/>
                <w:bdr w:val="none" w:sz="0" w:space="0" w:color="auto" w:frame="1"/>
              </w:rPr>
              <w:t>Ressalva-se que</w:t>
            </w:r>
            <w:r>
              <w:rPr>
                <w:rFonts w:ascii="Calibri Light" w:hAnsi="Calibri Light" w:cs="Calibri Light"/>
                <w:color w:val="000042"/>
                <w:sz w:val="22"/>
                <w:szCs w:val="22"/>
                <w:bdr w:val="none" w:sz="0" w:space="0" w:color="auto" w:frame="1"/>
              </w:rPr>
              <w:t> mais informações, esclarecimentos e acesso a documentação, </w:t>
            </w:r>
            <w:r>
              <w:rPr>
                <w:rFonts w:ascii="Calibri Light" w:hAnsi="Calibri Light" w:cs="Calibri Light"/>
                <w:color w:val="000046"/>
                <w:sz w:val="22"/>
                <w:szCs w:val="22"/>
                <w:bdr w:val="none" w:sz="0" w:space="0" w:color="auto" w:frame="1"/>
              </w:rPr>
              <w:t>bem como atualizações, </w:t>
            </w:r>
            <w:r>
              <w:rPr>
                <w:rFonts w:ascii="Calibri Light" w:hAnsi="Calibri Light" w:cs="Calibri Light"/>
                <w:color w:val="000042"/>
                <w:sz w:val="22"/>
                <w:szCs w:val="22"/>
                <w:bdr w:val="none" w:sz="0" w:space="0" w:color="auto" w:frame="1"/>
              </w:rPr>
              <w:t>devem ser consultados</w:t>
            </w:r>
            <w:r>
              <w:rPr>
                <w:rFonts w:ascii="Calibri Light" w:hAnsi="Calibri Light" w:cs="Calibri Light"/>
                <w:color w:val="000046"/>
                <w:sz w:val="22"/>
                <w:szCs w:val="22"/>
                <w:bdr w:val="none" w:sz="0" w:space="0" w:color="auto" w:frame="1"/>
              </w:rPr>
              <w:t>:</w:t>
            </w:r>
          </w:p>
          <w:p w:rsidR="00BA6373" w:rsidRDefault="00BA6373" w:rsidP="00BA6373">
            <w:pPr>
              <w:pStyle w:val="xmsonormal"/>
              <w:shd w:val="clear" w:color="auto" w:fill="FFFFFF"/>
              <w:spacing w:before="0" w:beforeAutospacing="0" w:after="0" w:afterAutospacing="0"/>
              <w:ind w:left="770" w:hanging="360"/>
              <w:rPr>
                <w:rFonts w:ascii="Calibri" w:hAnsi="Calibri" w:cs="Calibri"/>
                <w:color w:val="201F1E"/>
                <w:sz w:val="22"/>
                <w:szCs w:val="22"/>
              </w:rPr>
            </w:pPr>
            <w:r>
              <w:rPr>
                <w:rFonts w:ascii="Symbol" w:hAnsi="Symbol" w:cs="Calibri"/>
                <w:color w:val="000042"/>
                <w:sz w:val="22"/>
                <w:szCs w:val="22"/>
                <w:bdr w:val="none" w:sz="0" w:space="0" w:color="auto" w:frame="1"/>
              </w:rPr>
              <w:t></w:t>
            </w:r>
            <w:r>
              <w:rPr>
                <w:color w:val="000042"/>
                <w:sz w:val="14"/>
                <w:szCs w:val="14"/>
                <w:bdr w:val="none" w:sz="0" w:space="0" w:color="auto" w:frame="1"/>
              </w:rPr>
              <w:t>       </w:t>
            </w:r>
            <w:r>
              <w:rPr>
                <w:rFonts w:ascii="Calibri Light" w:hAnsi="Calibri Light" w:cs="Calibri Light"/>
                <w:color w:val="000042"/>
                <w:sz w:val="22"/>
                <w:szCs w:val="22"/>
                <w:bdr w:val="none" w:sz="0" w:space="0" w:color="auto" w:frame="1"/>
              </w:rPr>
              <w:t>o</w:t>
            </w:r>
            <w:r>
              <w:rPr>
                <w:rFonts w:ascii="Calibri Light" w:hAnsi="Calibri Light" w:cs="Calibri Light"/>
                <w:i/>
                <w:iCs/>
                <w:color w:val="000042"/>
                <w:sz w:val="22"/>
                <w:szCs w:val="22"/>
                <w:bdr w:val="none" w:sz="0" w:space="0" w:color="auto" w:frame="1"/>
              </w:rPr>
              <w:t> </w:t>
            </w:r>
            <w:proofErr w:type="spellStart"/>
            <w:r>
              <w:rPr>
                <w:rFonts w:ascii="Calibri Light" w:hAnsi="Calibri Light" w:cs="Calibri Light"/>
                <w:i/>
                <w:iCs/>
                <w:color w:val="000046"/>
                <w:sz w:val="22"/>
                <w:szCs w:val="22"/>
                <w:bdr w:val="none" w:sz="0" w:space="0" w:color="auto" w:frame="1"/>
              </w:rPr>
              <w:t>microsite</w:t>
            </w:r>
            <w:proofErr w:type="spellEnd"/>
            <w:r>
              <w:rPr>
                <w:rFonts w:ascii="Calibri Light" w:hAnsi="Calibri Light" w:cs="Calibri Light"/>
                <w:color w:val="000046"/>
                <w:sz w:val="22"/>
                <w:szCs w:val="22"/>
                <w:bdr w:val="none" w:sz="0" w:space="0" w:color="auto" w:frame="1"/>
              </w:rPr>
              <w:t> COVID – 19 na página da internet</w:t>
            </w:r>
            <w:r>
              <w:rPr>
                <w:rFonts w:ascii="Calibri Light" w:hAnsi="Calibri Light" w:cs="Calibri Light"/>
                <w:color w:val="000042"/>
                <w:sz w:val="22"/>
                <w:szCs w:val="22"/>
                <w:bdr w:val="none" w:sz="0" w:space="0" w:color="auto" w:frame="1"/>
              </w:rPr>
              <w:t> da Direção-Geral de Saúde:</w:t>
            </w:r>
            <w:r>
              <w:rPr>
                <w:rFonts w:ascii="Calibri" w:hAnsi="Calibri" w:cs="Calibri"/>
                <w:color w:val="201F1E"/>
                <w:sz w:val="22"/>
                <w:szCs w:val="22"/>
              </w:rPr>
              <w:t> </w:t>
            </w:r>
            <w:hyperlink r:id="rId5" w:tgtFrame="_blank" w:history="1">
              <w:r>
                <w:rPr>
                  <w:rStyle w:val="Hiperligao"/>
                  <w:rFonts w:ascii="Calibri" w:hAnsi="Calibri" w:cs="Calibri"/>
                  <w:color w:val="0563C1"/>
                  <w:sz w:val="22"/>
                  <w:szCs w:val="22"/>
                  <w:bdr w:val="none" w:sz="0" w:space="0" w:color="auto" w:frame="1"/>
                </w:rPr>
                <w:t>https://www.dgs.pt/corona-virus.aspx</w:t>
              </w:r>
            </w:hyperlink>
            <w:r>
              <w:rPr>
                <w:rFonts w:ascii="Calibri" w:hAnsi="Calibri" w:cs="Calibri"/>
                <w:color w:val="0563C1"/>
                <w:sz w:val="22"/>
                <w:szCs w:val="22"/>
                <w:u w:val="single"/>
                <w:bdr w:val="none" w:sz="0" w:space="0" w:color="auto" w:frame="1"/>
              </w:rPr>
              <w:t>,</w:t>
            </w:r>
          </w:p>
          <w:p w:rsidR="00BA6373" w:rsidRDefault="00BA6373" w:rsidP="00BA6373">
            <w:pPr>
              <w:pStyle w:val="xmsonormal"/>
              <w:shd w:val="clear" w:color="auto" w:fill="FFFFFF"/>
              <w:spacing w:before="0" w:beforeAutospacing="0" w:after="0" w:afterAutospacing="0"/>
              <w:ind w:left="770" w:hanging="360"/>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2"/>
                <w:sz w:val="22"/>
                <w:szCs w:val="22"/>
                <w:bdr w:val="none" w:sz="0" w:space="0" w:color="auto" w:frame="1"/>
              </w:rPr>
              <w:t>o</w:t>
            </w:r>
            <w:r>
              <w:rPr>
                <w:rFonts w:ascii="Calibri Light" w:hAnsi="Calibri Light" w:cs="Calibri Light"/>
                <w:i/>
                <w:iCs/>
                <w:color w:val="000042"/>
                <w:sz w:val="22"/>
                <w:szCs w:val="22"/>
                <w:bdr w:val="none" w:sz="0" w:space="0" w:color="auto" w:frame="1"/>
              </w:rPr>
              <w:t> </w:t>
            </w:r>
            <w:proofErr w:type="spellStart"/>
            <w:r>
              <w:rPr>
                <w:rFonts w:ascii="Calibri Light" w:hAnsi="Calibri Light" w:cs="Calibri Light"/>
                <w:i/>
                <w:iCs/>
                <w:color w:val="000046"/>
                <w:sz w:val="22"/>
                <w:szCs w:val="22"/>
                <w:bdr w:val="none" w:sz="0" w:space="0" w:color="auto" w:frame="1"/>
              </w:rPr>
              <w:t>microsite</w:t>
            </w:r>
            <w:proofErr w:type="spellEnd"/>
            <w:r>
              <w:rPr>
                <w:rFonts w:ascii="Calibri Light" w:hAnsi="Calibri Light" w:cs="Calibri Light"/>
                <w:color w:val="000046"/>
                <w:sz w:val="22"/>
                <w:szCs w:val="22"/>
                <w:bdr w:val="none" w:sz="0" w:space="0" w:color="auto" w:frame="1"/>
              </w:rPr>
              <w:t> COVID – 19 n</w:t>
            </w:r>
            <w:r>
              <w:rPr>
                <w:rFonts w:ascii="Calibri Light" w:hAnsi="Calibri Light" w:cs="Calibri Light"/>
                <w:color w:val="000042"/>
                <w:sz w:val="22"/>
                <w:szCs w:val="22"/>
                <w:bdr w:val="none" w:sz="0" w:space="0" w:color="auto" w:frame="1"/>
              </w:rPr>
              <w:t>a página da internet da Segurança Social:</w:t>
            </w:r>
            <w:r>
              <w:rPr>
                <w:rFonts w:ascii="Calibri" w:hAnsi="Calibri" w:cs="Calibri"/>
                <w:color w:val="201F1E"/>
                <w:sz w:val="22"/>
                <w:szCs w:val="22"/>
              </w:rPr>
              <w:t> </w:t>
            </w:r>
            <w:hyperlink r:id="rId6" w:tgtFrame="_blank" w:history="1">
              <w:r>
                <w:rPr>
                  <w:rStyle w:val="Hiperligao"/>
                  <w:rFonts w:ascii="Calibri" w:hAnsi="Calibri" w:cs="Calibri"/>
                  <w:color w:val="0563C1"/>
                  <w:sz w:val="22"/>
                  <w:szCs w:val="22"/>
                  <w:bdr w:val="none" w:sz="0" w:space="0" w:color="auto" w:frame="1"/>
                </w:rPr>
                <w:t>http://www.seg-social.pt/covid-19</w:t>
              </w:r>
            </w:hyperlink>
          </w:p>
          <w:p w:rsidR="00BA6373" w:rsidRDefault="00BA6373" w:rsidP="00BA6373">
            <w:pPr>
              <w:pStyle w:val="xmsonormal"/>
              <w:shd w:val="clear" w:color="auto" w:fill="FFFFFF"/>
              <w:spacing w:before="0" w:beforeAutospacing="0" w:after="0" w:afterAutospacing="0"/>
              <w:ind w:left="770" w:hanging="360"/>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6"/>
                <w:sz w:val="22"/>
                <w:szCs w:val="22"/>
                <w:bdr w:val="none" w:sz="0" w:space="0" w:color="auto" w:frame="1"/>
              </w:rPr>
              <w:t>Estamos ON: </w:t>
            </w:r>
            <w:hyperlink r:id="rId7" w:tgtFrame="_blank" w:history="1">
              <w:r>
                <w:rPr>
                  <w:rStyle w:val="Hiperligao"/>
                  <w:rFonts w:ascii="Calibri" w:hAnsi="Calibri" w:cs="Calibri"/>
                  <w:color w:val="0563C1"/>
                  <w:sz w:val="22"/>
                  <w:szCs w:val="22"/>
                  <w:bdr w:val="none" w:sz="0" w:space="0" w:color="auto" w:frame="1"/>
                </w:rPr>
                <w:t>https://covid19estamoson.gov.pt/</w:t>
              </w:r>
            </w:hyperlink>
          </w:p>
          <w:p w:rsidR="00BA6373" w:rsidRPr="00BA6373" w:rsidRDefault="00BA6373" w:rsidP="00BA6373">
            <w:pPr>
              <w:pStyle w:val="xmsonormal"/>
              <w:shd w:val="clear" w:color="auto" w:fill="FFFFFF"/>
              <w:spacing w:before="0" w:beforeAutospacing="0" w:after="0" w:afterAutospacing="0"/>
              <w:ind w:left="770" w:hanging="360"/>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2"/>
                <w:sz w:val="22"/>
                <w:szCs w:val="22"/>
                <w:bdr w:val="none" w:sz="0" w:space="0" w:color="auto" w:frame="1"/>
              </w:rPr>
              <w:t>As questões e/ou orientações especificas com o COVID - 19 devem ser dirigidas às autoridades de saúde pública.</w:t>
            </w:r>
          </w:p>
        </w:tc>
      </w:tr>
    </w:tbl>
    <w:p w:rsidR="00BA6373" w:rsidRDefault="00BA6373" w:rsidP="00BA6373">
      <w:pPr>
        <w:pStyle w:val="xmsonormal"/>
        <w:shd w:val="clear" w:color="auto" w:fill="FFFFFF"/>
        <w:spacing w:before="0" w:beforeAutospacing="0" w:after="0" w:afterAutospacing="0"/>
        <w:rPr>
          <w:rFonts w:ascii="Calibri Light" w:hAnsi="Calibri Light" w:cs="Calibri Light"/>
          <w:color w:val="000042"/>
          <w:sz w:val="22"/>
          <w:szCs w:val="22"/>
          <w:bdr w:val="none" w:sz="0" w:space="0" w:color="auto" w:frame="1"/>
        </w:rPr>
      </w:pPr>
    </w:p>
    <w:p w:rsidR="00BA6373" w:rsidRDefault="00BA6373" w:rsidP="00BA6373">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2"/>
          <w:sz w:val="22"/>
          <w:szCs w:val="22"/>
          <w:bdr w:val="none" w:sz="0" w:space="0" w:color="auto" w:frame="1"/>
        </w:rPr>
        <w:t>Continuaremos em estreita articulação para qualquer atualização da informação e/ou orientações.</w:t>
      </w:r>
    </w:p>
    <w:p w:rsidR="00BA6373" w:rsidRDefault="00BA6373" w:rsidP="00BA6373">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6"/>
          <w:sz w:val="22"/>
          <w:szCs w:val="22"/>
          <w:bdr w:val="none" w:sz="0" w:space="0" w:color="auto" w:frame="1"/>
        </w:rPr>
        <w:t> </w:t>
      </w:r>
    </w:p>
    <w:p w:rsidR="00BA6373" w:rsidRDefault="00BA6373" w:rsidP="00BA6373">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Calibri Light" w:hAnsi="Calibri Light" w:cs="Calibri Light"/>
          <w:color w:val="000042"/>
          <w:sz w:val="22"/>
          <w:szCs w:val="22"/>
          <w:bdr w:val="none" w:sz="0" w:space="0" w:color="auto" w:frame="1"/>
        </w:rPr>
        <w:t>Cordialmente,</w:t>
      </w:r>
    </w:p>
    <w:p w:rsidR="00BA6373" w:rsidRDefault="00BA6373" w:rsidP="00BA6373">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Calibri Light" w:hAnsi="Calibri Light" w:cs="Calibri Light"/>
          <w:color w:val="000042"/>
          <w:sz w:val="22"/>
          <w:szCs w:val="22"/>
          <w:bdr w:val="none" w:sz="0" w:space="0" w:color="auto" w:frame="1"/>
        </w:rPr>
        <w:t> </w:t>
      </w:r>
    </w:p>
    <w:p w:rsidR="00BA6373" w:rsidRDefault="00BA6373" w:rsidP="00BA6373">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inherit" w:hAnsi="inherit" w:cs="Calibri"/>
          <w:color w:val="7F7F7F"/>
          <w:sz w:val="16"/>
          <w:szCs w:val="16"/>
          <w:bdr w:val="none" w:sz="0" w:space="0" w:color="auto" w:frame="1"/>
        </w:rPr>
        <w:t> </w:t>
      </w:r>
    </w:p>
    <w:p w:rsidR="00BA6373" w:rsidRDefault="00BA6373" w:rsidP="00BA6373">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inherit" w:hAnsi="inherit" w:cs="Calibri"/>
          <w:b/>
          <w:bCs/>
          <w:color w:val="7F7F7F"/>
          <w:sz w:val="20"/>
          <w:szCs w:val="20"/>
          <w:bdr w:val="none" w:sz="0" w:space="0" w:color="auto" w:frame="1"/>
        </w:rPr>
        <w:t>Sofia Borges Pereira</w:t>
      </w:r>
    </w:p>
    <w:p w:rsidR="00193F38" w:rsidRPr="00BA6373" w:rsidRDefault="00BA6373" w:rsidP="00BA6373">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inherit" w:hAnsi="inherit" w:cs="Calibri"/>
          <w:b/>
          <w:bCs/>
          <w:color w:val="7F7F7F"/>
          <w:sz w:val="16"/>
          <w:szCs w:val="16"/>
          <w:bdr w:val="none" w:sz="0" w:space="0" w:color="auto" w:frame="1"/>
        </w:rPr>
        <w:t>Vogal do Conselho Diretivo</w:t>
      </w:r>
    </w:p>
    <w:sectPr w:rsidR="00193F38" w:rsidRPr="00BA6373" w:rsidSect="00BA6373">
      <w:pgSz w:w="11906" w:h="16838"/>
      <w:pgMar w:top="851" w:right="849" w:bottom="426"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BA6373"/>
    <w:rsid w:val="00193F38"/>
    <w:rsid w:val="00BA6373"/>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F38"/>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xmsonormal">
    <w:name w:val="x_msonormal"/>
    <w:basedOn w:val="Normal"/>
    <w:rsid w:val="00BA6373"/>
    <w:pPr>
      <w:spacing w:before="100" w:beforeAutospacing="1" w:after="100" w:afterAutospacing="1" w:line="240" w:lineRule="auto"/>
    </w:pPr>
    <w:rPr>
      <w:rFonts w:ascii="Times New Roman" w:eastAsia="Times New Roman" w:hAnsi="Times New Roman" w:cs="Times New Roman"/>
      <w:sz w:val="24"/>
      <w:szCs w:val="24"/>
      <w:lang w:eastAsia="pt-PT"/>
    </w:rPr>
  </w:style>
  <w:style w:type="paragraph" w:customStyle="1" w:styleId="xmsolistparagraph">
    <w:name w:val="x_msolistparagraph"/>
    <w:basedOn w:val="Normal"/>
    <w:rsid w:val="00BA6373"/>
    <w:pPr>
      <w:spacing w:before="100" w:beforeAutospacing="1" w:after="100" w:afterAutospacing="1" w:line="240" w:lineRule="auto"/>
    </w:pPr>
    <w:rPr>
      <w:rFonts w:ascii="Times New Roman" w:eastAsia="Times New Roman" w:hAnsi="Times New Roman" w:cs="Times New Roman"/>
      <w:sz w:val="24"/>
      <w:szCs w:val="24"/>
      <w:lang w:eastAsia="pt-PT"/>
    </w:rPr>
  </w:style>
  <w:style w:type="character" w:styleId="Hiperligao">
    <w:name w:val="Hyperlink"/>
    <w:basedOn w:val="Tipodeletrapredefinidodopargrafo"/>
    <w:uiPriority w:val="99"/>
    <w:semiHidden/>
    <w:unhideWhenUsed/>
    <w:rsid w:val="00BA6373"/>
    <w:rPr>
      <w:color w:val="0000FF"/>
      <w:u w:val="single"/>
    </w:rPr>
  </w:style>
  <w:style w:type="table" w:styleId="Tabelacomgrelha">
    <w:name w:val="Table Grid"/>
    <w:basedOn w:val="Tabelanormal"/>
    <w:uiPriority w:val="59"/>
    <w:rsid w:val="00BA63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10851741">
      <w:bodyDiv w:val="1"/>
      <w:marLeft w:val="0"/>
      <w:marRight w:val="0"/>
      <w:marTop w:val="0"/>
      <w:marBottom w:val="0"/>
      <w:divBdr>
        <w:top w:val="none" w:sz="0" w:space="0" w:color="auto"/>
        <w:left w:val="none" w:sz="0" w:space="0" w:color="auto"/>
        <w:bottom w:val="none" w:sz="0" w:space="0" w:color="auto"/>
        <w:right w:val="none" w:sz="0" w:space="0" w:color="auto"/>
      </w:divBdr>
      <w:divsChild>
        <w:div w:id="426087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ovid19estamoson.gov.p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eg-social.pt/covid-19" TargetMode="External"/><Relationship Id="rId5" Type="http://schemas.openxmlformats.org/officeDocument/2006/relationships/hyperlink" Target="https://www.dgs.pt/corona-virus.aspx"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458</Words>
  <Characters>2474</Characters>
  <Application>Microsoft Office Word</Application>
  <DocSecurity>0</DocSecurity>
  <Lines>20</Lines>
  <Paragraphs>5</Paragraphs>
  <ScaleCrop>false</ScaleCrop>
  <Company/>
  <LinksUpToDate>false</LinksUpToDate>
  <CharactersWithSpaces>2927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Padre Lino Maia</dc:creator>
  <cp:lastModifiedBy>Padre Lino Maia</cp:lastModifiedBy>
  <cp:revision>1</cp:revision>
  <dcterms:created xsi:type="dcterms:W3CDTF">2020-04-07T04:05:00Z</dcterms:created>
  <dcterms:modified xsi:type="dcterms:W3CDTF">2020-04-07T04:12:00Z</dcterms:modified>
</cp:coreProperties>
</file>